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365" w:rsidRDefault="00C41365" w:rsidP="00C41365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УСТЬ-ЗАОСТРОВСКОГО СЕЛЬСКОГО</w:t>
      </w:r>
    </w:p>
    <w:p w:rsidR="00C41365" w:rsidRDefault="00C41365" w:rsidP="00C41365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ОМСКОГО МУНИЦИПАЛЬНОГО РАЙОНА                       ОМСКОЙ ОБЛАСТИ</w:t>
      </w:r>
    </w:p>
    <w:p w:rsidR="00C41365" w:rsidRDefault="00C41365" w:rsidP="00C41365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1365" w:rsidTr="00C41365">
        <w:trPr>
          <w:trHeight w:val="237"/>
        </w:trPr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1365" w:rsidRDefault="00C41365" w:rsidP="00770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C41365" w:rsidRDefault="00C41365" w:rsidP="00C41365">
      <w:pPr>
        <w:shd w:val="clear" w:color="auto" w:fill="FFFFFF"/>
        <w:jc w:val="center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>ПОСТАНОВЛЕНИЕ</w:t>
      </w:r>
    </w:p>
    <w:p w:rsidR="00C41365" w:rsidRDefault="00C41365" w:rsidP="00C41365">
      <w:pPr>
        <w:pStyle w:val="ConsPlusNonformat"/>
        <w:widowControl/>
      </w:pPr>
    </w:p>
    <w:p w:rsidR="00C41365" w:rsidRPr="008D5B15" w:rsidRDefault="008D5B15" w:rsidP="00C4136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31/01/2023</w:t>
      </w:r>
      <w:r w:rsidR="009648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#25</w:t>
      </w:r>
    </w:p>
    <w:p w:rsidR="0037415B" w:rsidRPr="00B516F6" w:rsidRDefault="0037415B" w:rsidP="004507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F7149" w:rsidRDefault="001F7149" w:rsidP="001F7149">
      <w:pPr>
        <w:pStyle w:val="a7"/>
        <w:suppressAutoHyphens/>
        <w:ind w:firstLine="0"/>
      </w:pPr>
      <w:r>
        <w:t>Об утверждении стоимости услуг, предоставляемых согласно гарантированному перечню услуг по погребению</w:t>
      </w:r>
    </w:p>
    <w:p w:rsidR="00F21B5C" w:rsidRDefault="00F21B5C" w:rsidP="002E34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15B" w:rsidRDefault="001F7149" w:rsidP="001F7149">
      <w:pPr>
        <w:pStyle w:val="a7"/>
        <w:suppressAutoHyphens/>
        <w:ind w:firstLine="567"/>
      </w:pPr>
      <w:r>
        <w:t xml:space="preserve">В соответствии с Федеральным законом от 12 января 1996 года № 8-ФЗ «О погребении и похоронном деле», </w:t>
      </w:r>
      <w:r w:rsidR="009C407D" w:rsidRPr="007A75B5">
        <w:t>и</w:t>
      </w:r>
      <w:r w:rsidR="009C407D">
        <w:t xml:space="preserve"> </w:t>
      </w:r>
      <w:r w:rsidR="00E87D98" w:rsidRPr="004A3C5E">
        <w:t xml:space="preserve">Уставом </w:t>
      </w:r>
      <w:r w:rsidR="00FB09DE">
        <w:t>Усть-Заостровского</w:t>
      </w:r>
      <w:r w:rsidR="00E87D98" w:rsidRPr="004A3C5E">
        <w:t xml:space="preserve"> сельского поселения Омского муниципального района Омской области</w:t>
      </w:r>
      <w:r w:rsidR="00234A0C">
        <w:rPr>
          <w:rStyle w:val="af"/>
          <w:bCs/>
          <w:color w:val="auto"/>
        </w:rPr>
        <w:t xml:space="preserve">, </w:t>
      </w:r>
      <w:r w:rsidR="009C46E8">
        <w:rPr>
          <w:rStyle w:val="af"/>
          <w:bCs/>
        </w:rPr>
        <w:t xml:space="preserve"> </w:t>
      </w:r>
      <w:r w:rsidR="009C407D">
        <w:rPr>
          <w:rStyle w:val="af"/>
          <w:bCs/>
        </w:rPr>
        <w:t xml:space="preserve">       </w:t>
      </w:r>
      <w:r w:rsidR="00C41365" w:rsidRPr="00760E67">
        <w:t>п о с т а н о в л я е т:</w:t>
      </w:r>
    </w:p>
    <w:p w:rsidR="00C41365" w:rsidRPr="00B516F6" w:rsidRDefault="00C41365" w:rsidP="00234A0C">
      <w:pPr>
        <w:ind w:right="-6" w:firstLine="708"/>
        <w:jc w:val="both"/>
        <w:rPr>
          <w:sz w:val="28"/>
          <w:szCs w:val="28"/>
        </w:rPr>
      </w:pPr>
    </w:p>
    <w:p w:rsidR="001F7149" w:rsidRDefault="001F7149" w:rsidP="001F7149">
      <w:pPr>
        <w:pStyle w:val="a7"/>
        <w:numPr>
          <w:ilvl w:val="0"/>
          <w:numId w:val="34"/>
        </w:numPr>
        <w:tabs>
          <w:tab w:val="left" w:pos="851"/>
        </w:tabs>
        <w:suppressAutoHyphens/>
        <w:autoSpaceDE/>
        <w:autoSpaceDN/>
        <w:ind w:left="0" w:firstLine="567"/>
      </w:pPr>
      <w:r>
        <w:t>Утвердить стоимость услуг по погребению, предоставляемых согласно гарантированному перечню услуг по погребению на территории Усть-Заостровского сельского поселения Омского муниципального района Омской области:</w:t>
      </w:r>
    </w:p>
    <w:p w:rsidR="001F7149" w:rsidRDefault="001F7149" w:rsidP="001F7149">
      <w:pPr>
        <w:pStyle w:val="a7"/>
        <w:numPr>
          <w:ilvl w:val="0"/>
          <w:numId w:val="35"/>
        </w:numPr>
        <w:tabs>
          <w:tab w:val="left" w:pos="851"/>
        </w:tabs>
        <w:suppressAutoHyphens/>
        <w:autoSpaceDE/>
        <w:autoSpaceDN/>
      </w:pPr>
      <w: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1F7149" w:rsidRDefault="001F7149" w:rsidP="001F7149">
      <w:pPr>
        <w:pStyle w:val="a7"/>
        <w:numPr>
          <w:ilvl w:val="0"/>
          <w:numId w:val="35"/>
        </w:numPr>
        <w:tabs>
          <w:tab w:val="left" w:pos="851"/>
        </w:tabs>
        <w:suppressAutoHyphens/>
        <w:autoSpaceDE/>
        <w:autoSpaceDN/>
      </w:pPr>
      <w: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1F7149" w:rsidRDefault="001F7149" w:rsidP="001F7149">
      <w:pPr>
        <w:pStyle w:val="a7"/>
        <w:numPr>
          <w:ilvl w:val="0"/>
          <w:numId w:val="34"/>
        </w:numPr>
        <w:tabs>
          <w:tab w:val="left" w:pos="851"/>
        </w:tabs>
        <w:suppressAutoHyphens/>
        <w:autoSpaceDE/>
        <w:autoSpaceDN/>
        <w:ind w:left="0" w:firstLine="567"/>
      </w:pPr>
      <w:r>
        <w:t>Опубликовать настоящее Постановление в официальном издании Омский вестник Омского муниципального района Омской области.</w:t>
      </w:r>
    </w:p>
    <w:p w:rsidR="001F7149" w:rsidRDefault="001F7149" w:rsidP="009648D8">
      <w:pPr>
        <w:pStyle w:val="a7"/>
        <w:numPr>
          <w:ilvl w:val="0"/>
          <w:numId w:val="34"/>
        </w:numPr>
        <w:tabs>
          <w:tab w:val="left" w:pos="851"/>
        </w:tabs>
        <w:suppressAutoHyphens/>
        <w:autoSpaceDE/>
        <w:autoSpaceDN/>
      </w:pPr>
      <w:r>
        <w:t>Признать утратившим силу постановление Ад</w:t>
      </w:r>
      <w:r w:rsidR="00242829">
        <w:t xml:space="preserve">министрации Усть-Заостровского сельского поселения Омского </w:t>
      </w:r>
      <w:r>
        <w:t xml:space="preserve">муниципального района Омской области от </w:t>
      </w:r>
      <w:r w:rsidR="009648D8" w:rsidRPr="009648D8">
        <w:t>17.01.2022</w:t>
      </w:r>
      <w:r w:rsidR="009648D8">
        <w:t>г. № 17</w:t>
      </w:r>
      <w:r w:rsidR="00D161CB">
        <w:t>.</w:t>
      </w:r>
    </w:p>
    <w:p w:rsidR="001F7149" w:rsidRDefault="001F7149" w:rsidP="001F7149">
      <w:pPr>
        <w:pStyle w:val="a7"/>
        <w:numPr>
          <w:ilvl w:val="0"/>
          <w:numId w:val="34"/>
        </w:numPr>
        <w:tabs>
          <w:tab w:val="left" w:pos="851"/>
        </w:tabs>
        <w:suppressAutoHyphens/>
        <w:autoSpaceDE/>
        <w:autoSpaceDN/>
        <w:ind w:left="0" w:firstLine="567"/>
      </w:pPr>
      <w:r>
        <w:t>Настоящее постановление вступает в силу с 01.02.202</w:t>
      </w:r>
      <w:r w:rsidR="009648D8">
        <w:t>3</w:t>
      </w:r>
      <w:r>
        <w:t xml:space="preserve"> года.</w:t>
      </w:r>
    </w:p>
    <w:p w:rsidR="00242829" w:rsidRDefault="00242829" w:rsidP="001F7149">
      <w:pPr>
        <w:pStyle w:val="a7"/>
        <w:numPr>
          <w:ilvl w:val="0"/>
          <w:numId w:val="34"/>
        </w:numPr>
        <w:tabs>
          <w:tab w:val="left" w:pos="851"/>
        </w:tabs>
        <w:suppressAutoHyphens/>
        <w:autoSpaceDE/>
        <w:autoSpaceDN/>
        <w:ind w:left="0" w:firstLine="567"/>
      </w:pPr>
      <w:r>
        <w:t>Контроль за исполнением настоящего постановления оставляю за собой.</w:t>
      </w:r>
    </w:p>
    <w:p w:rsidR="00234A0C" w:rsidRDefault="00234A0C" w:rsidP="004507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0644B" w:rsidRDefault="0070644B" w:rsidP="004507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2433" w:rsidRPr="00C14701" w:rsidRDefault="002C7E6A" w:rsidP="00C14701">
      <w:pPr>
        <w:pStyle w:val="ConsPlusNormal"/>
        <w:ind w:firstLine="0"/>
        <w:rPr>
          <w:sz w:val="28"/>
          <w:szCs w:val="28"/>
        </w:rPr>
        <w:sectPr w:rsidR="00A42433" w:rsidRPr="00C14701" w:rsidSect="009C46E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</w:t>
      </w:r>
      <w:r w:rsidR="00D161CB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 w:rsidR="00965C3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161CB">
        <w:rPr>
          <w:sz w:val="28"/>
          <w:szCs w:val="28"/>
        </w:rPr>
        <w:t xml:space="preserve">                    А.В. Гречко</w:t>
      </w:r>
    </w:p>
    <w:p w:rsidR="001F7149" w:rsidRPr="00985E2D" w:rsidRDefault="001F7149" w:rsidP="009648D8">
      <w:pPr>
        <w:pStyle w:val="a7"/>
        <w:tabs>
          <w:tab w:val="left" w:pos="851"/>
        </w:tabs>
        <w:suppressAutoHyphens/>
        <w:ind w:left="4956" w:firstLine="0"/>
        <w:rPr>
          <w:sz w:val="24"/>
          <w:szCs w:val="24"/>
        </w:rPr>
      </w:pPr>
      <w:r w:rsidRPr="00985E2D">
        <w:rPr>
          <w:sz w:val="24"/>
          <w:szCs w:val="24"/>
        </w:rPr>
        <w:lastRenderedPageBreak/>
        <w:t>Приложение № 1</w:t>
      </w:r>
    </w:p>
    <w:p w:rsidR="00985E2D" w:rsidRDefault="00242829" w:rsidP="009648D8">
      <w:pPr>
        <w:pStyle w:val="a7"/>
        <w:tabs>
          <w:tab w:val="left" w:pos="851"/>
        </w:tabs>
        <w:suppressAutoHyphens/>
        <w:ind w:left="495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="00985E2D" w:rsidRPr="00985E2D">
        <w:rPr>
          <w:sz w:val="24"/>
          <w:szCs w:val="24"/>
        </w:rPr>
        <w:t xml:space="preserve">Усть-Заостровского сельского поселения </w:t>
      </w:r>
      <w:r w:rsidR="001F7149" w:rsidRPr="00985E2D">
        <w:rPr>
          <w:sz w:val="24"/>
          <w:szCs w:val="24"/>
        </w:rPr>
        <w:t xml:space="preserve">муниципального района Омской области </w:t>
      </w:r>
      <w:r w:rsidR="00985E2D">
        <w:rPr>
          <w:sz w:val="24"/>
          <w:szCs w:val="24"/>
        </w:rPr>
        <w:t xml:space="preserve">     </w:t>
      </w:r>
    </w:p>
    <w:p w:rsidR="001F7149" w:rsidRPr="00985E2D" w:rsidRDefault="00985E2D" w:rsidP="009648D8">
      <w:pPr>
        <w:pStyle w:val="a7"/>
        <w:tabs>
          <w:tab w:val="left" w:pos="851"/>
        </w:tabs>
        <w:suppressAutoHyphens/>
        <w:ind w:left="4956" w:firstLine="0"/>
        <w:rPr>
          <w:sz w:val="24"/>
          <w:szCs w:val="24"/>
        </w:rPr>
      </w:pPr>
      <w:r>
        <w:rPr>
          <w:sz w:val="24"/>
          <w:szCs w:val="24"/>
        </w:rPr>
        <w:t xml:space="preserve">№ _______ </w:t>
      </w:r>
      <w:r w:rsidR="001F7149" w:rsidRPr="00985E2D">
        <w:rPr>
          <w:sz w:val="24"/>
          <w:szCs w:val="24"/>
        </w:rPr>
        <w:t>от</w:t>
      </w:r>
      <w:r>
        <w:rPr>
          <w:sz w:val="24"/>
          <w:szCs w:val="24"/>
        </w:rPr>
        <w:t xml:space="preserve">    </w:t>
      </w:r>
      <w:r w:rsidR="001F7149" w:rsidRPr="00985E2D">
        <w:rPr>
          <w:sz w:val="24"/>
          <w:szCs w:val="24"/>
        </w:rPr>
        <w:t>«____»_______202</w:t>
      </w:r>
      <w:r w:rsidR="009648D8">
        <w:rPr>
          <w:sz w:val="24"/>
          <w:szCs w:val="24"/>
        </w:rPr>
        <w:t>3</w:t>
      </w:r>
      <w:r w:rsidR="001F7149" w:rsidRPr="00985E2D">
        <w:rPr>
          <w:sz w:val="24"/>
          <w:szCs w:val="24"/>
        </w:rPr>
        <w:t xml:space="preserve"> г.</w:t>
      </w:r>
    </w:p>
    <w:p w:rsidR="001F7149" w:rsidRDefault="001F7149" w:rsidP="001F7149">
      <w:pPr>
        <w:pStyle w:val="a7"/>
        <w:tabs>
          <w:tab w:val="left" w:pos="851"/>
        </w:tabs>
        <w:suppressAutoHyphens/>
        <w:ind w:left="4395" w:firstLine="0"/>
      </w:pPr>
    </w:p>
    <w:p w:rsidR="001F7149" w:rsidRDefault="001F7149" w:rsidP="001F7149">
      <w:pPr>
        <w:pStyle w:val="a7"/>
        <w:tabs>
          <w:tab w:val="left" w:pos="851"/>
        </w:tabs>
        <w:suppressAutoHyphens/>
        <w:ind w:firstLine="567"/>
      </w:pPr>
    </w:p>
    <w:p w:rsidR="001F7149" w:rsidRDefault="001F7149" w:rsidP="001F7149">
      <w:pPr>
        <w:pStyle w:val="a7"/>
        <w:tabs>
          <w:tab w:val="left" w:pos="851"/>
        </w:tabs>
        <w:suppressAutoHyphens/>
        <w:ind w:firstLine="567"/>
        <w:jc w:val="center"/>
      </w:pPr>
      <w:r>
        <w:t>СТОИМОСТЬ</w:t>
      </w:r>
    </w:p>
    <w:p w:rsidR="001F7149" w:rsidRDefault="001F7149" w:rsidP="001F7149">
      <w:pPr>
        <w:pStyle w:val="a7"/>
        <w:tabs>
          <w:tab w:val="left" w:pos="851"/>
        </w:tabs>
        <w:suppressAutoHyphens/>
        <w:ind w:firstLine="567"/>
        <w:jc w:val="center"/>
      </w:pPr>
      <w: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1F7149" w:rsidRDefault="001F7149" w:rsidP="001F7149">
      <w:pPr>
        <w:pStyle w:val="a7"/>
        <w:tabs>
          <w:tab w:val="left" w:pos="851"/>
        </w:tabs>
        <w:suppressAutoHyphens/>
        <w:ind w:firstLine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1F7149" w:rsidRPr="000406BE" w:rsidTr="001F7149">
        <w:tc>
          <w:tcPr>
            <w:tcW w:w="1101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№</w:t>
            </w:r>
          </w:p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п/п</w:t>
            </w:r>
          </w:p>
        </w:tc>
        <w:tc>
          <w:tcPr>
            <w:tcW w:w="5670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Наименование услуги по погребению</w:t>
            </w:r>
          </w:p>
        </w:tc>
        <w:tc>
          <w:tcPr>
            <w:tcW w:w="2658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Стоимость услуги, руб.</w:t>
            </w:r>
          </w:p>
        </w:tc>
      </w:tr>
      <w:tr w:rsidR="001F7149" w:rsidRPr="000406BE" w:rsidTr="001F7149">
        <w:tc>
          <w:tcPr>
            <w:tcW w:w="1101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1.</w:t>
            </w:r>
          </w:p>
        </w:tc>
        <w:tc>
          <w:tcPr>
            <w:tcW w:w="5670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Оформление документов, необходимых для погребения</w:t>
            </w:r>
            <w:r>
              <w:t>*</w:t>
            </w:r>
          </w:p>
        </w:tc>
        <w:tc>
          <w:tcPr>
            <w:tcW w:w="2658" w:type="dxa"/>
          </w:tcPr>
          <w:p w:rsidR="001F7149" w:rsidRPr="000406BE" w:rsidRDefault="0024282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0</w:t>
            </w:r>
          </w:p>
        </w:tc>
      </w:tr>
      <w:tr w:rsidR="001F7149" w:rsidRPr="000406BE" w:rsidTr="001F7149">
        <w:tc>
          <w:tcPr>
            <w:tcW w:w="1101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2.</w:t>
            </w:r>
          </w:p>
        </w:tc>
        <w:tc>
          <w:tcPr>
            <w:tcW w:w="5670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Предоставление и доставка гроба и других предметов, необходимых для погребения</w:t>
            </w:r>
            <w:r>
              <w:t>**</w:t>
            </w:r>
          </w:p>
        </w:tc>
        <w:tc>
          <w:tcPr>
            <w:tcW w:w="2658" w:type="dxa"/>
          </w:tcPr>
          <w:p w:rsidR="001F7149" w:rsidRPr="000406BE" w:rsidRDefault="00242829" w:rsidP="00C72338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4065,91</w:t>
            </w:r>
          </w:p>
        </w:tc>
      </w:tr>
      <w:tr w:rsidR="001F7149" w:rsidRPr="000406BE" w:rsidTr="001F7149">
        <w:tc>
          <w:tcPr>
            <w:tcW w:w="1101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3.</w:t>
            </w:r>
          </w:p>
        </w:tc>
        <w:tc>
          <w:tcPr>
            <w:tcW w:w="5670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Перевозка тела (останков) умершего на кладбище</w:t>
            </w:r>
            <w:r>
              <w:t>***</w:t>
            </w:r>
          </w:p>
        </w:tc>
        <w:tc>
          <w:tcPr>
            <w:tcW w:w="2658" w:type="dxa"/>
          </w:tcPr>
          <w:p w:rsidR="001F7149" w:rsidRPr="000406BE" w:rsidRDefault="0024282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2296,59</w:t>
            </w:r>
          </w:p>
        </w:tc>
      </w:tr>
      <w:tr w:rsidR="001F7149" w:rsidRPr="000406BE" w:rsidTr="001F7149">
        <w:tc>
          <w:tcPr>
            <w:tcW w:w="1101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4.</w:t>
            </w:r>
          </w:p>
        </w:tc>
        <w:tc>
          <w:tcPr>
            <w:tcW w:w="5670" w:type="dxa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Погребение</w:t>
            </w:r>
            <w:r>
              <w:t>****</w:t>
            </w:r>
          </w:p>
        </w:tc>
        <w:tc>
          <w:tcPr>
            <w:tcW w:w="2658" w:type="dxa"/>
          </w:tcPr>
          <w:p w:rsidR="009028CD" w:rsidRPr="000406BE" w:rsidRDefault="00242829" w:rsidP="009028CD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2600,00</w:t>
            </w:r>
          </w:p>
        </w:tc>
      </w:tr>
      <w:tr w:rsidR="001F7149" w:rsidRPr="000406BE" w:rsidTr="001F7149">
        <w:tc>
          <w:tcPr>
            <w:tcW w:w="6771" w:type="dxa"/>
            <w:gridSpan w:val="2"/>
          </w:tcPr>
          <w:p w:rsidR="001F7149" w:rsidRPr="000406BE" w:rsidRDefault="001F7149" w:rsidP="001F714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Итого</w:t>
            </w:r>
          </w:p>
        </w:tc>
        <w:tc>
          <w:tcPr>
            <w:tcW w:w="2658" w:type="dxa"/>
          </w:tcPr>
          <w:p w:rsidR="001F7149" w:rsidRPr="000406BE" w:rsidRDefault="00242829" w:rsidP="001F714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8962,50</w:t>
            </w:r>
          </w:p>
        </w:tc>
      </w:tr>
    </w:tbl>
    <w:p w:rsidR="001F7149" w:rsidRPr="00850F04" w:rsidRDefault="001F7149" w:rsidP="001F7149">
      <w:pPr>
        <w:pStyle w:val="a7"/>
        <w:tabs>
          <w:tab w:val="left" w:pos="851"/>
        </w:tabs>
        <w:suppressAutoHyphens/>
        <w:ind w:firstLine="567"/>
        <w:jc w:val="center"/>
      </w:pPr>
      <w:r>
        <w:t xml:space="preserve">    </w:t>
      </w:r>
    </w:p>
    <w:p w:rsidR="001F7149" w:rsidRDefault="001F7149" w:rsidP="001F7149">
      <w:pPr>
        <w:pStyle w:val="a7"/>
        <w:suppressAutoHyphens/>
        <w:ind w:firstLine="0"/>
        <w:jc w:val="center"/>
      </w:pP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&lt;*&gt;</w:t>
      </w:r>
      <w:r w:rsidRPr="009648D8">
        <w:rPr>
          <w:rFonts w:eastAsia="Times New Roman"/>
          <w:sz w:val="28"/>
          <w:szCs w:val="28"/>
        </w:rPr>
        <w:tab/>
      </w:r>
      <w:r w:rsidRPr="009648D8">
        <w:rPr>
          <w:rFonts w:eastAsia="Times New Roman"/>
          <w:sz w:val="28"/>
          <w:szCs w:val="28"/>
        </w:rPr>
        <w:tab/>
        <w:t>Получение свидетельства о смерти, справки формы №11.</w:t>
      </w: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&lt;**&gt;</w:t>
      </w:r>
      <w:r w:rsidRPr="009648D8">
        <w:rPr>
          <w:rFonts w:eastAsia="Times New Roman"/>
          <w:sz w:val="28"/>
          <w:szCs w:val="28"/>
        </w:rPr>
        <w:tab/>
      </w:r>
      <w:r w:rsidRPr="009648D8">
        <w:rPr>
          <w:rFonts w:eastAsia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&lt;***&gt;</w:t>
      </w:r>
      <w:r w:rsidRPr="009648D8">
        <w:rPr>
          <w:rFonts w:eastAsia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&lt;****&gt;</w:t>
      </w:r>
      <w:r w:rsidRPr="009648D8">
        <w:rPr>
          <w:rFonts w:eastAsia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A42433" w:rsidRDefault="00A42433" w:rsidP="001F7149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734177" w:rsidRDefault="00734177" w:rsidP="001F7149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734177" w:rsidRDefault="00734177" w:rsidP="001F7149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734177" w:rsidRDefault="00734177" w:rsidP="001F7149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734177" w:rsidRDefault="00734177" w:rsidP="001F7149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734177" w:rsidRDefault="00734177" w:rsidP="001F7149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734177" w:rsidRDefault="00734177" w:rsidP="001F7149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BD0AAA" w:rsidRDefault="00BD0AAA" w:rsidP="00BD0AAA">
      <w:pPr>
        <w:pStyle w:val="a7"/>
        <w:tabs>
          <w:tab w:val="left" w:pos="851"/>
        </w:tabs>
        <w:suppressAutoHyphens/>
      </w:pPr>
    </w:p>
    <w:p w:rsidR="00BD0AAA" w:rsidRPr="00985E2D" w:rsidRDefault="00BD0AAA" w:rsidP="009648D8">
      <w:pPr>
        <w:pStyle w:val="a7"/>
        <w:tabs>
          <w:tab w:val="left" w:pos="851"/>
        </w:tabs>
        <w:suppressAutoHyphens/>
        <w:ind w:left="4956" w:firstLine="0"/>
        <w:rPr>
          <w:sz w:val="24"/>
          <w:szCs w:val="24"/>
        </w:rPr>
      </w:pPr>
      <w:r>
        <w:rPr>
          <w:sz w:val="24"/>
          <w:szCs w:val="24"/>
        </w:rPr>
        <w:t>Приложение  №  2</w:t>
      </w:r>
    </w:p>
    <w:p w:rsidR="00BD0AAA" w:rsidRDefault="009648D8" w:rsidP="009648D8">
      <w:pPr>
        <w:pStyle w:val="a7"/>
        <w:tabs>
          <w:tab w:val="left" w:pos="851"/>
        </w:tabs>
        <w:suppressAutoHyphens/>
        <w:ind w:left="495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="00BD0AAA" w:rsidRPr="00985E2D">
        <w:rPr>
          <w:sz w:val="24"/>
          <w:szCs w:val="24"/>
        </w:rPr>
        <w:t>Усть-Зао</w:t>
      </w:r>
      <w:r w:rsidR="00242829">
        <w:rPr>
          <w:sz w:val="24"/>
          <w:szCs w:val="24"/>
        </w:rPr>
        <w:t xml:space="preserve">стровского сельского поселения </w:t>
      </w:r>
      <w:r w:rsidR="00BD0AAA" w:rsidRPr="00985E2D">
        <w:rPr>
          <w:sz w:val="24"/>
          <w:szCs w:val="24"/>
        </w:rPr>
        <w:t xml:space="preserve">муниципального района Омской области </w:t>
      </w:r>
      <w:r w:rsidR="00BD0AAA">
        <w:rPr>
          <w:sz w:val="24"/>
          <w:szCs w:val="24"/>
        </w:rPr>
        <w:t xml:space="preserve">     </w:t>
      </w:r>
    </w:p>
    <w:p w:rsidR="00BD0AAA" w:rsidRDefault="00BD0AAA" w:rsidP="009648D8">
      <w:pPr>
        <w:pStyle w:val="a7"/>
        <w:tabs>
          <w:tab w:val="left" w:pos="851"/>
        </w:tabs>
        <w:suppressAutoHyphens/>
        <w:ind w:left="4956" w:firstLine="0"/>
      </w:pPr>
      <w:r>
        <w:rPr>
          <w:sz w:val="24"/>
          <w:szCs w:val="24"/>
        </w:rPr>
        <w:t xml:space="preserve">№ _______ </w:t>
      </w:r>
      <w:r w:rsidRPr="00985E2D">
        <w:rPr>
          <w:sz w:val="24"/>
          <w:szCs w:val="24"/>
        </w:rPr>
        <w:t>от</w:t>
      </w:r>
      <w:r>
        <w:rPr>
          <w:sz w:val="24"/>
          <w:szCs w:val="24"/>
        </w:rPr>
        <w:t xml:space="preserve">   </w:t>
      </w:r>
      <w:r w:rsidRPr="00985E2D">
        <w:rPr>
          <w:sz w:val="24"/>
          <w:szCs w:val="24"/>
        </w:rPr>
        <w:t>«____»_______20</w:t>
      </w:r>
      <w:r w:rsidR="00965C30">
        <w:rPr>
          <w:sz w:val="24"/>
          <w:szCs w:val="24"/>
        </w:rPr>
        <w:t>2</w:t>
      </w:r>
      <w:r w:rsidR="009648D8">
        <w:rPr>
          <w:sz w:val="24"/>
          <w:szCs w:val="24"/>
        </w:rPr>
        <w:t>3</w:t>
      </w:r>
    </w:p>
    <w:p w:rsidR="00BD0AAA" w:rsidRDefault="00BD0AAA" w:rsidP="00BD0AAA">
      <w:pPr>
        <w:pStyle w:val="a7"/>
        <w:tabs>
          <w:tab w:val="left" w:pos="851"/>
        </w:tabs>
        <w:suppressAutoHyphens/>
        <w:ind w:firstLine="567"/>
      </w:pPr>
      <w:r>
        <w:t xml:space="preserve"> </w:t>
      </w:r>
    </w:p>
    <w:p w:rsidR="00BD0AAA" w:rsidRDefault="00BD0AAA" w:rsidP="00BD0AAA">
      <w:pPr>
        <w:pStyle w:val="a7"/>
        <w:tabs>
          <w:tab w:val="left" w:pos="851"/>
        </w:tabs>
        <w:suppressAutoHyphens/>
        <w:ind w:firstLine="567"/>
      </w:pPr>
    </w:p>
    <w:p w:rsidR="00BD0AAA" w:rsidRDefault="00BD0AAA" w:rsidP="00BD0AAA">
      <w:pPr>
        <w:pStyle w:val="a7"/>
        <w:tabs>
          <w:tab w:val="left" w:pos="851"/>
        </w:tabs>
        <w:suppressAutoHyphens/>
        <w:ind w:firstLine="567"/>
        <w:jc w:val="center"/>
      </w:pPr>
      <w:r>
        <w:t>СТОИМОСТЬ</w:t>
      </w:r>
    </w:p>
    <w:p w:rsidR="00BD0AAA" w:rsidRDefault="00BD0AAA" w:rsidP="00BD0AAA">
      <w:pPr>
        <w:pStyle w:val="a7"/>
        <w:tabs>
          <w:tab w:val="left" w:pos="851"/>
        </w:tabs>
        <w:suppressAutoHyphens/>
        <w:ind w:firstLine="567"/>
        <w:jc w:val="center"/>
      </w:pPr>
      <w: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BD0AAA" w:rsidRDefault="00BD0AAA" w:rsidP="00BD0AAA">
      <w:pPr>
        <w:pStyle w:val="a7"/>
        <w:tabs>
          <w:tab w:val="left" w:pos="851"/>
        </w:tabs>
        <w:suppressAutoHyphens/>
        <w:ind w:firstLine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BD0AAA" w:rsidRPr="000406BE" w:rsidTr="00F92489">
        <w:tc>
          <w:tcPr>
            <w:tcW w:w="1101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№</w:t>
            </w:r>
          </w:p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п/п</w:t>
            </w:r>
          </w:p>
        </w:tc>
        <w:tc>
          <w:tcPr>
            <w:tcW w:w="5670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Наименование услуги по погребению</w:t>
            </w:r>
          </w:p>
        </w:tc>
        <w:tc>
          <w:tcPr>
            <w:tcW w:w="2658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Стоимость услуги, руб.</w:t>
            </w:r>
          </w:p>
        </w:tc>
      </w:tr>
      <w:tr w:rsidR="00BD0AAA" w:rsidRPr="000406BE" w:rsidTr="00F92489">
        <w:tc>
          <w:tcPr>
            <w:tcW w:w="1101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1.</w:t>
            </w:r>
          </w:p>
        </w:tc>
        <w:tc>
          <w:tcPr>
            <w:tcW w:w="5670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Оформление документов, необходимых для погребения</w:t>
            </w:r>
            <w:r>
              <w:t>*</w:t>
            </w:r>
          </w:p>
        </w:tc>
        <w:tc>
          <w:tcPr>
            <w:tcW w:w="2658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0,00</w:t>
            </w:r>
          </w:p>
        </w:tc>
      </w:tr>
      <w:tr w:rsidR="00BD0AAA" w:rsidRPr="000406BE" w:rsidTr="00F92489">
        <w:tc>
          <w:tcPr>
            <w:tcW w:w="1101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2.</w:t>
            </w:r>
          </w:p>
        </w:tc>
        <w:tc>
          <w:tcPr>
            <w:tcW w:w="5670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Облачение тела</w:t>
            </w:r>
            <w:r>
              <w:t>**</w:t>
            </w:r>
          </w:p>
        </w:tc>
        <w:tc>
          <w:tcPr>
            <w:tcW w:w="2658" w:type="dxa"/>
          </w:tcPr>
          <w:p w:rsidR="00BD0AAA" w:rsidRPr="000406BE" w:rsidRDefault="00242829" w:rsidP="005277CD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741,85</w:t>
            </w:r>
          </w:p>
        </w:tc>
      </w:tr>
      <w:tr w:rsidR="00BD0AAA" w:rsidRPr="000406BE" w:rsidTr="00F92489">
        <w:tc>
          <w:tcPr>
            <w:tcW w:w="1101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3.</w:t>
            </w:r>
          </w:p>
        </w:tc>
        <w:tc>
          <w:tcPr>
            <w:tcW w:w="5670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Предоставление и доставка гроба и других предметов, необходимых для погребения</w:t>
            </w:r>
            <w:r>
              <w:t>***</w:t>
            </w:r>
          </w:p>
        </w:tc>
        <w:tc>
          <w:tcPr>
            <w:tcW w:w="2658" w:type="dxa"/>
          </w:tcPr>
          <w:p w:rsidR="00BD0AAA" w:rsidRPr="000406BE" w:rsidRDefault="00242829" w:rsidP="0070644B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3324,06</w:t>
            </w:r>
          </w:p>
        </w:tc>
      </w:tr>
      <w:tr w:rsidR="00BD0AAA" w:rsidRPr="000406BE" w:rsidTr="00F92489">
        <w:tc>
          <w:tcPr>
            <w:tcW w:w="1101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4.</w:t>
            </w:r>
          </w:p>
        </w:tc>
        <w:tc>
          <w:tcPr>
            <w:tcW w:w="5670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Перевозка тела (останков) умершего на кладбище</w:t>
            </w:r>
            <w:r>
              <w:t>****</w:t>
            </w:r>
          </w:p>
        </w:tc>
        <w:tc>
          <w:tcPr>
            <w:tcW w:w="2658" w:type="dxa"/>
          </w:tcPr>
          <w:p w:rsidR="00BD0AAA" w:rsidRPr="000406BE" w:rsidRDefault="00242829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2296,59</w:t>
            </w:r>
          </w:p>
        </w:tc>
      </w:tr>
      <w:tr w:rsidR="00BD0AAA" w:rsidRPr="000406BE" w:rsidTr="00F92489">
        <w:tc>
          <w:tcPr>
            <w:tcW w:w="1101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 w:rsidRPr="000406BE">
              <w:t>5.</w:t>
            </w:r>
          </w:p>
        </w:tc>
        <w:tc>
          <w:tcPr>
            <w:tcW w:w="5670" w:type="dxa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Погребение</w:t>
            </w:r>
            <w:r>
              <w:t>*****</w:t>
            </w:r>
          </w:p>
        </w:tc>
        <w:tc>
          <w:tcPr>
            <w:tcW w:w="2658" w:type="dxa"/>
          </w:tcPr>
          <w:p w:rsidR="00BD0AAA" w:rsidRPr="000406BE" w:rsidRDefault="00242829" w:rsidP="005277CD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2600,00</w:t>
            </w:r>
          </w:p>
        </w:tc>
      </w:tr>
      <w:tr w:rsidR="00BD0AAA" w:rsidRPr="000406BE" w:rsidTr="00F92489">
        <w:tc>
          <w:tcPr>
            <w:tcW w:w="6771" w:type="dxa"/>
            <w:gridSpan w:val="2"/>
          </w:tcPr>
          <w:p w:rsidR="00BD0AAA" w:rsidRPr="000406BE" w:rsidRDefault="00BD0AAA" w:rsidP="00F92489">
            <w:pPr>
              <w:pStyle w:val="a7"/>
              <w:tabs>
                <w:tab w:val="left" w:pos="851"/>
              </w:tabs>
              <w:suppressAutoHyphens/>
              <w:ind w:firstLine="0"/>
            </w:pPr>
            <w:r w:rsidRPr="000406BE">
              <w:t>Итого</w:t>
            </w:r>
          </w:p>
        </w:tc>
        <w:tc>
          <w:tcPr>
            <w:tcW w:w="2658" w:type="dxa"/>
          </w:tcPr>
          <w:p w:rsidR="00BD0AAA" w:rsidRPr="000406BE" w:rsidRDefault="00242829" w:rsidP="00F92489">
            <w:pPr>
              <w:pStyle w:val="a7"/>
              <w:tabs>
                <w:tab w:val="left" w:pos="851"/>
              </w:tabs>
              <w:suppressAutoHyphens/>
              <w:ind w:firstLine="0"/>
              <w:jc w:val="center"/>
            </w:pPr>
            <w:r>
              <w:t>8962,50</w:t>
            </w:r>
          </w:p>
        </w:tc>
      </w:tr>
    </w:tbl>
    <w:p w:rsidR="00BD0AAA" w:rsidRDefault="00BD0AAA" w:rsidP="00BD0AAA">
      <w:pPr>
        <w:pStyle w:val="a7"/>
        <w:tabs>
          <w:tab w:val="left" w:pos="851"/>
        </w:tabs>
        <w:suppressAutoHyphens/>
        <w:ind w:firstLine="567"/>
        <w:jc w:val="center"/>
      </w:pP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&lt;*&gt;</w:t>
      </w:r>
      <w:r w:rsidRPr="009648D8">
        <w:rPr>
          <w:rFonts w:eastAsia="Times New Roman"/>
          <w:sz w:val="28"/>
          <w:szCs w:val="28"/>
        </w:rPr>
        <w:tab/>
      </w:r>
      <w:r w:rsidRPr="009648D8">
        <w:rPr>
          <w:rFonts w:eastAsia="Times New Roman"/>
          <w:sz w:val="28"/>
          <w:szCs w:val="28"/>
        </w:rPr>
        <w:tab/>
        <w:t>Получение свидетельства о смерти, справки формы №11.</w:t>
      </w: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&lt;**&gt;</w:t>
      </w:r>
      <w:r w:rsidRPr="009648D8">
        <w:rPr>
          <w:rFonts w:eastAsia="Times New Roman"/>
          <w:sz w:val="28"/>
          <w:szCs w:val="28"/>
        </w:rPr>
        <w:tab/>
      </w:r>
      <w:r w:rsidRPr="009648D8">
        <w:rPr>
          <w:rFonts w:eastAsia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&lt;***&gt;</w:t>
      </w:r>
      <w:r w:rsidRPr="009648D8">
        <w:rPr>
          <w:rFonts w:eastAsia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&lt;***&gt;</w:t>
      </w:r>
      <w:r w:rsidRPr="009648D8">
        <w:rPr>
          <w:rFonts w:eastAsia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9648D8" w:rsidRPr="009648D8" w:rsidRDefault="009648D8" w:rsidP="009648D8">
      <w:pPr>
        <w:suppressAutoHyphens/>
        <w:jc w:val="both"/>
        <w:rPr>
          <w:rFonts w:eastAsia="Times New Roman"/>
          <w:sz w:val="28"/>
          <w:szCs w:val="28"/>
        </w:rPr>
      </w:pPr>
      <w:r w:rsidRPr="009648D8">
        <w:rPr>
          <w:rFonts w:eastAsia="Times New Roman"/>
          <w:sz w:val="28"/>
          <w:szCs w:val="28"/>
        </w:rPr>
        <w:t>&lt;****&gt;</w:t>
      </w:r>
      <w:r w:rsidRPr="009648D8">
        <w:rPr>
          <w:rFonts w:eastAsia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BD0AAA" w:rsidRPr="0024585B" w:rsidRDefault="00BD0AAA" w:rsidP="00BD0AAA">
      <w:pPr>
        <w:pStyle w:val="a7"/>
        <w:suppressAutoHyphens/>
        <w:ind w:firstLine="0"/>
      </w:pPr>
    </w:p>
    <w:p w:rsidR="00BD0AAA" w:rsidRDefault="00BD0AAA" w:rsidP="00BD0AAA"/>
    <w:p w:rsidR="00BD0AAA" w:rsidRDefault="00BD0AAA" w:rsidP="001F7149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sectPr w:rsidR="00BD0AAA" w:rsidSect="001F71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ABA" w:rsidRDefault="00FD1ABA" w:rsidP="00A42433">
      <w:r>
        <w:separator/>
      </w:r>
    </w:p>
  </w:endnote>
  <w:endnote w:type="continuationSeparator" w:id="0">
    <w:p w:rsidR="00FD1ABA" w:rsidRDefault="00FD1ABA" w:rsidP="00A4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ABA" w:rsidRDefault="00FD1ABA" w:rsidP="00A42433">
      <w:r>
        <w:separator/>
      </w:r>
    </w:p>
  </w:footnote>
  <w:footnote w:type="continuationSeparator" w:id="0">
    <w:p w:rsidR="00FD1ABA" w:rsidRDefault="00FD1ABA" w:rsidP="00A4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1D7FB8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C5FF8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983"/>
    <w:multiLevelType w:val="hybridMultilevel"/>
    <w:tmpl w:val="C2606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48E5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522D7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2E66F5"/>
    <w:multiLevelType w:val="hybridMultilevel"/>
    <w:tmpl w:val="1EE233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561DD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BE39DA"/>
    <w:multiLevelType w:val="hybridMultilevel"/>
    <w:tmpl w:val="C2606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B55BF"/>
    <w:multiLevelType w:val="multilevel"/>
    <w:tmpl w:val="2AA44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7198E"/>
    <w:multiLevelType w:val="hybridMultilevel"/>
    <w:tmpl w:val="C2606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E0ED6"/>
    <w:multiLevelType w:val="hybridMultilevel"/>
    <w:tmpl w:val="FD32EECC"/>
    <w:lvl w:ilvl="0" w:tplc="07FC872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61D5F"/>
    <w:multiLevelType w:val="hybridMultilevel"/>
    <w:tmpl w:val="138E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1589"/>
    <w:multiLevelType w:val="hybridMultilevel"/>
    <w:tmpl w:val="A760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224CB"/>
    <w:multiLevelType w:val="hybridMultilevel"/>
    <w:tmpl w:val="853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474CF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5633B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C34C4"/>
    <w:multiLevelType w:val="hybridMultilevel"/>
    <w:tmpl w:val="E7927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FE305B"/>
    <w:multiLevelType w:val="hybridMultilevel"/>
    <w:tmpl w:val="C2606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F4252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3E0979"/>
    <w:multiLevelType w:val="hybridMultilevel"/>
    <w:tmpl w:val="2AA446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AC44B2"/>
    <w:multiLevelType w:val="hybridMultilevel"/>
    <w:tmpl w:val="BECA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94CF8"/>
    <w:multiLevelType w:val="hybridMultilevel"/>
    <w:tmpl w:val="853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E5241"/>
    <w:multiLevelType w:val="hybridMultilevel"/>
    <w:tmpl w:val="831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374A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713565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F47F86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1322B4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799B"/>
    <w:multiLevelType w:val="hybridMultilevel"/>
    <w:tmpl w:val="289A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4304D2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D97A60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6340D"/>
    <w:multiLevelType w:val="hybridMultilevel"/>
    <w:tmpl w:val="3F7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56EA3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6282683">
    <w:abstractNumId w:val="1"/>
  </w:num>
  <w:num w:numId="2" w16cid:durableId="21635455">
    <w:abstractNumId w:val="31"/>
  </w:num>
  <w:num w:numId="3" w16cid:durableId="1407995201">
    <w:abstractNumId w:val="27"/>
  </w:num>
  <w:num w:numId="4" w16cid:durableId="1523788748">
    <w:abstractNumId w:val="5"/>
  </w:num>
  <w:num w:numId="5" w16cid:durableId="1615478349">
    <w:abstractNumId w:val="4"/>
  </w:num>
  <w:num w:numId="6" w16cid:durableId="1405224582">
    <w:abstractNumId w:val="7"/>
  </w:num>
  <w:num w:numId="7" w16cid:durableId="700591869">
    <w:abstractNumId w:val="0"/>
  </w:num>
  <w:num w:numId="8" w16cid:durableId="105539746">
    <w:abstractNumId w:val="17"/>
  </w:num>
  <w:num w:numId="9" w16cid:durableId="1813331322">
    <w:abstractNumId w:val="15"/>
  </w:num>
  <w:num w:numId="10" w16cid:durableId="1645504594">
    <w:abstractNumId w:val="32"/>
  </w:num>
  <w:num w:numId="11" w16cid:durableId="401568583">
    <w:abstractNumId w:val="28"/>
  </w:num>
  <w:num w:numId="12" w16cid:durableId="1049301801">
    <w:abstractNumId w:val="24"/>
  </w:num>
  <w:num w:numId="13" w16cid:durableId="1015688980">
    <w:abstractNumId w:val="16"/>
  </w:num>
  <w:num w:numId="14" w16cid:durableId="1432965586">
    <w:abstractNumId w:val="2"/>
  </w:num>
  <w:num w:numId="15" w16cid:durableId="1453280920">
    <w:abstractNumId w:val="11"/>
  </w:num>
  <w:num w:numId="16" w16cid:durableId="1712338429">
    <w:abstractNumId w:val="12"/>
  </w:num>
  <w:num w:numId="17" w16cid:durableId="1414164638">
    <w:abstractNumId w:val="23"/>
  </w:num>
  <w:num w:numId="18" w16cid:durableId="1529949247">
    <w:abstractNumId w:val="3"/>
  </w:num>
  <w:num w:numId="19" w16cid:durableId="469445257">
    <w:abstractNumId w:val="10"/>
  </w:num>
  <w:num w:numId="20" w16cid:durableId="795871434">
    <w:abstractNumId w:val="13"/>
  </w:num>
  <w:num w:numId="21" w16cid:durableId="656419033">
    <w:abstractNumId w:val="18"/>
  </w:num>
  <w:num w:numId="22" w16cid:durableId="1837071237">
    <w:abstractNumId w:val="8"/>
  </w:num>
  <w:num w:numId="23" w16cid:durableId="1260724707">
    <w:abstractNumId w:val="22"/>
  </w:num>
  <w:num w:numId="24" w16cid:durableId="451554684">
    <w:abstractNumId w:val="29"/>
  </w:num>
  <w:num w:numId="25" w16cid:durableId="1406489575">
    <w:abstractNumId w:val="21"/>
  </w:num>
  <w:num w:numId="26" w16cid:durableId="1669018656">
    <w:abstractNumId w:val="14"/>
  </w:num>
  <w:num w:numId="27" w16cid:durableId="668944349">
    <w:abstractNumId w:val="33"/>
  </w:num>
  <w:num w:numId="28" w16cid:durableId="76680870">
    <w:abstractNumId w:val="6"/>
  </w:num>
  <w:num w:numId="29" w16cid:durableId="441993927">
    <w:abstractNumId w:val="34"/>
  </w:num>
  <w:num w:numId="30" w16cid:durableId="637683869">
    <w:abstractNumId w:val="26"/>
  </w:num>
  <w:num w:numId="31" w16cid:durableId="2065181314">
    <w:abstractNumId w:val="19"/>
  </w:num>
  <w:num w:numId="32" w16cid:durableId="1071269958">
    <w:abstractNumId w:val="20"/>
  </w:num>
  <w:num w:numId="33" w16cid:durableId="618267889">
    <w:abstractNumId w:val="9"/>
  </w:num>
  <w:num w:numId="34" w16cid:durableId="915093471">
    <w:abstractNumId w:val="25"/>
  </w:num>
  <w:num w:numId="35" w16cid:durableId="3910806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F8D"/>
    <w:rsid w:val="00005034"/>
    <w:rsid w:val="000067AB"/>
    <w:rsid w:val="00014503"/>
    <w:rsid w:val="0001461C"/>
    <w:rsid w:val="000263FF"/>
    <w:rsid w:val="00040F8C"/>
    <w:rsid w:val="0004100C"/>
    <w:rsid w:val="0004115F"/>
    <w:rsid w:val="000517A1"/>
    <w:rsid w:val="000562C7"/>
    <w:rsid w:val="000603AF"/>
    <w:rsid w:val="00061744"/>
    <w:rsid w:val="000661A6"/>
    <w:rsid w:val="000678E5"/>
    <w:rsid w:val="00072FE8"/>
    <w:rsid w:val="00073D9F"/>
    <w:rsid w:val="00075BD0"/>
    <w:rsid w:val="00075F4C"/>
    <w:rsid w:val="0008138E"/>
    <w:rsid w:val="0008169C"/>
    <w:rsid w:val="00083724"/>
    <w:rsid w:val="00083786"/>
    <w:rsid w:val="0008426B"/>
    <w:rsid w:val="0009149F"/>
    <w:rsid w:val="00091C97"/>
    <w:rsid w:val="00094F7B"/>
    <w:rsid w:val="000975E8"/>
    <w:rsid w:val="000A05DC"/>
    <w:rsid w:val="000A2418"/>
    <w:rsid w:val="000B125D"/>
    <w:rsid w:val="000B37EB"/>
    <w:rsid w:val="000C0568"/>
    <w:rsid w:val="000C2076"/>
    <w:rsid w:val="000C4204"/>
    <w:rsid w:val="000C63FC"/>
    <w:rsid w:val="000D2566"/>
    <w:rsid w:val="000D50D5"/>
    <w:rsid w:val="000D54E4"/>
    <w:rsid w:val="000D65C1"/>
    <w:rsid w:val="000E176D"/>
    <w:rsid w:val="000F5C5B"/>
    <w:rsid w:val="0010371B"/>
    <w:rsid w:val="00110B0D"/>
    <w:rsid w:val="0011385F"/>
    <w:rsid w:val="00117F69"/>
    <w:rsid w:val="001227D2"/>
    <w:rsid w:val="001239B0"/>
    <w:rsid w:val="00124E84"/>
    <w:rsid w:val="001268F5"/>
    <w:rsid w:val="00130A24"/>
    <w:rsid w:val="0013148B"/>
    <w:rsid w:val="001320EE"/>
    <w:rsid w:val="001349CC"/>
    <w:rsid w:val="0013797C"/>
    <w:rsid w:val="00141459"/>
    <w:rsid w:val="00146BEB"/>
    <w:rsid w:val="00150B12"/>
    <w:rsid w:val="00151662"/>
    <w:rsid w:val="001519FA"/>
    <w:rsid w:val="0015345F"/>
    <w:rsid w:val="0015662A"/>
    <w:rsid w:val="00163502"/>
    <w:rsid w:val="00164DD3"/>
    <w:rsid w:val="001968F7"/>
    <w:rsid w:val="001A149F"/>
    <w:rsid w:val="001A2646"/>
    <w:rsid w:val="001A7A23"/>
    <w:rsid w:val="001A7AD8"/>
    <w:rsid w:val="001B5B4D"/>
    <w:rsid w:val="001D428B"/>
    <w:rsid w:val="001D56B2"/>
    <w:rsid w:val="001D5B3D"/>
    <w:rsid w:val="001D6065"/>
    <w:rsid w:val="001D60F4"/>
    <w:rsid w:val="001F07A7"/>
    <w:rsid w:val="001F3214"/>
    <w:rsid w:val="001F7149"/>
    <w:rsid w:val="00200558"/>
    <w:rsid w:val="00203A43"/>
    <w:rsid w:val="002057E6"/>
    <w:rsid w:val="002078A5"/>
    <w:rsid w:val="00210473"/>
    <w:rsid w:val="002118F1"/>
    <w:rsid w:val="00222170"/>
    <w:rsid w:val="00223122"/>
    <w:rsid w:val="00225E5D"/>
    <w:rsid w:val="00226F3D"/>
    <w:rsid w:val="00234A0C"/>
    <w:rsid w:val="00240723"/>
    <w:rsid w:val="002411B1"/>
    <w:rsid w:val="0024141B"/>
    <w:rsid w:val="00242829"/>
    <w:rsid w:val="00252CDB"/>
    <w:rsid w:val="00253029"/>
    <w:rsid w:val="0025464D"/>
    <w:rsid w:val="002552F0"/>
    <w:rsid w:val="002646A1"/>
    <w:rsid w:val="00264A9C"/>
    <w:rsid w:val="002653DF"/>
    <w:rsid w:val="0026662F"/>
    <w:rsid w:val="0026715B"/>
    <w:rsid w:val="002715EE"/>
    <w:rsid w:val="002748FA"/>
    <w:rsid w:val="002900C5"/>
    <w:rsid w:val="002902D2"/>
    <w:rsid w:val="0029256C"/>
    <w:rsid w:val="002A6848"/>
    <w:rsid w:val="002B1852"/>
    <w:rsid w:val="002B19D6"/>
    <w:rsid w:val="002C6862"/>
    <w:rsid w:val="002C6941"/>
    <w:rsid w:val="002C7E6A"/>
    <w:rsid w:val="002D2626"/>
    <w:rsid w:val="002D7768"/>
    <w:rsid w:val="002E1A3C"/>
    <w:rsid w:val="002E3311"/>
    <w:rsid w:val="002E3482"/>
    <w:rsid w:val="002F1F0E"/>
    <w:rsid w:val="002F4B3E"/>
    <w:rsid w:val="00302876"/>
    <w:rsid w:val="0030437A"/>
    <w:rsid w:val="00306341"/>
    <w:rsid w:val="0031135B"/>
    <w:rsid w:val="00313060"/>
    <w:rsid w:val="00317E8E"/>
    <w:rsid w:val="00322193"/>
    <w:rsid w:val="003223FD"/>
    <w:rsid w:val="00322791"/>
    <w:rsid w:val="003254E5"/>
    <w:rsid w:val="003278FA"/>
    <w:rsid w:val="003307F7"/>
    <w:rsid w:val="00331AD2"/>
    <w:rsid w:val="00335AC0"/>
    <w:rsid w:val="00336FBF"/>
    <w:rsid w:val="003436D8"/>
    <w:rsid w:val="00344A36"/>
    <w:rsid w:val="003620AB"/>
    <w:rsid w:val="003661B1"/>
    <w:rsid w:val="003679C5"/>
    <w:rsid w:val="00372924"/>
    <w:rsid w:val="00372F24"/>
    <w:rsid w:val="0037415B"/>
    <w:rsid w:val="00390196"/>
    <w:rsid w:val="00390D86"/>
    <w:rsid w:val="00396BAC"/>
    <w:rsid w:val="003A17F6"/>
    <w:rsid w:val="003A5114"/>
    <w:rsid w:val="003B3222"/>
    <w:rsid w:val="003B571D"/>
    <w:rsid w:val="003C0C3C"/>
    <w:rsid w:val="003C437D"/>
    <w:rsid w:val="003C4B63"/>
    <w:rsid w:val="003C62E5"/>
    <w:rsid w:val="003C737B"/>
    <w:rsid w:val="003D1F83"/>
    <w:rsid w:val="003D3431"/>
    <w:rsid w:val="003D3597"/>
    <w:rsid w:val="003D374D"/>
    <w:rsid w:val="003D37D8"/>
    <w:rsid w:val="003E2252"/>
    <w:rsid w:val="003E76FA"/>
    <w:rsid w:val="003E7E82"/>
    <w:rsid w:val="003F6951"/>
    <w:rsid w:val="004012F4"/>
    <w:rsid w:val="00404DEB"/>
    <w:rsid w:val="00410D4B"/>
    <w:rsid w:val="0041200E"/>
    <w:rsid w:val="004120A5"/>
    <w:rsid w:val="00414B4A"/>
    <w:rsid w:val="004211C1"/>
    <w:rsid w:val="004244DA"/>
    <w:rsid w:val="00433E65"/>
    <w:rsid w:val="00445072"/>
    <w:rsid w:val="00447232"/>
    <w:rsid w:val="004502BB"/>
    <w:rsid w:val="004507A4"/>
    <w:rsid w:val="0045298D"/>
    <w:rsid w:val="00453A2F"/>
    <w:rsid w:val="00454BA7"/>
    <w:rsid w:val="0046070A"/>
    <w:rsid w:val="00465B9B"/>
    <w:rsid w:val="00465D90"/>
    <w:rsid w:val="00470E42"/>
    <w:rsid w:val="0047212D"/>
    <w:rsid w:val="004726C1"/>
    <w:rsid w:val="004740DA"/>
    <w:rsid w:val="00474930"/>
    <w:rsid w:val="00476E0E"/>
    <w:rsid w:val="00487EB8"/>
    <w:rsid w:val="00491A4A"/>
    <w:rsid w:val="0049229C"/>
    <w:rsid w:val="004946D0"/>
    <w:rsid w:val="004B03E9"/>
    <w:rsid w:val="004B250C"/>
    <w:rsid w:val="004B5915"/>
    <w:rsid w:val="004B7A0F"/>
    <w:rsid w:val="004B7D76"/>
    <w:rsid w:val="004C061D"/>
    <w:rsid w:val="004C2310"/>
    <w:rsid w:val="004C6DC9"/>
    <w:rsid w:val="004D053F"/>
    <w:rsid w:val="004E7BD1"/>
    <w:rsid w:val="004F7122"/>
    <w:rsid w:val="00501852"/>
    <w:rsid w:val="005056B9"/>
    <w:rsid w:val="00514B85"/>
    <w:rsid w:val="00522339"/>
    <w:rsid w:val="0052660A"/>
    <w:rsid w:val="005277CD"/>
    <w:rsid w:val="00532E38"/>
    <w:rsid w:val="005422E1"/>
    <w:rsid w:val="00543338"/>
    <w:rsid w:val="005436EA"/>
    <w:rsid w:val="0054557C"/>
    <w:rsid w:val="005458D0"/>
    <w:rsid w:val="00547A7D"/>
    <w:rsid w:val="0055461A"/>
    <w:rsid w:val="0055659C"/>
    <w:rsid w:val="00556D4F"/>
    <w:rsid w:val="005575D3"/>
    <w:rsid w:val="00570155"/>
    <w:rsid w:val="00570959"/>
    <w:rsid w:val="005727C6"/>
    <w:rsid w:val="00573B32"/>
    <w:rsid w:val="00575E44"/>
    <w:rsid w:val="00585EB9"/>
    <w:rsid w:val="005867A5"/>
    <w:rsid w:val="00586BD2"/>
    <w:rsid w:val="005961D4"/>
    <w:rsid w:val="005A2296"/>
    <w:rsid w:val="005A257F"/>
    <w:rsid w:val="005C0E46"/>
    <w:rsid w:val="005C6E5E"/>
    <w:rsid w:val="005D0DCC"/>
    <w:rsid w:val="005D1360"/>
    <w:rsid w:val="005D1A01"/>
    <w:rsid w:val="005D3447"/>
    <w:rsid w:val="005D7344"/>
    <w:rsid w:val="005E0033"/>
    <w:rsid w:val="005E2E45"/>
    <w:rsid w:val="005E4E84"/>
    <w:rsid w:val="005E53FC"/>
    <w:rsid w:val="005E7EF1"/>
    <w:rsid w:val="005F3BF1"/>
    <w:rsid w:val="005F3CF2"/>
    <w:rsid w:val="00601B8C"/>
    <w:rsid w:val="006079C8"/>
    <w:rsid w:val="006100CD"/>
    <w:rsid w:val="00616471"/>
    <w:rsid w:val="006209F1"/>
    <w:rsid w:val="00624CC3"/>
    <w:rsid w:val="00626CED"/>
    <w:rsid w:val="00633CD7"/>
    <w:rsid w:val="006544F6"/>
    <w:rsid w:val="00661C28"/>
    <w:rsid w:val="00670223"/>
    <w:rsid w:val="00670EC7"/>
    <w:rsid w:val="0067502C"/>
    <w:rsid w:val="00680022"/>
    <w:rsid w:val="006817CA"/>
    <w:rsid w:val="006830EF"/>
    <w:rsid w:val="00696353"/>
    <w:rsid w:val="006A18A2"/>
    <w:rsid w:val="006A3771"/>
    <w:rsid w:val="006A3807"/>
    <w:rsid w:val="006A7C10"/>
    <w:rsid w:val="006B731E"/>
    <w:rsid w:val="006C023B"/>
    <w:rsid w:val="006D1618"/>
    <w:rsid w:val="006D43B5"/>
    <w:rsid w:val="006F17C9"/>
    <w:rsid w:val="006F3451"/>
    <w:rsid w:val="006F3FAE"/>
    <w:rsid w:val="0070382A"/>
    <w:rsid w:val="00703C45"/>
    <w:rsid w:val="00705060"/>
    <w:rsid w:val="0070644B"/>
    <w:rsid w:val="00706E34"/>
    <w:rsid w:val="00706FDB"/>
    <w:rsid w:val="00714F8D"/>
    <w:rsid w:val="0071614C"/>
    <w:rsid w:val="0072105A"/>
    <w:rsid w:val="00721274"/>
    <w:rsid w:val="007270ED"/>
    <w:rsid w:val="00733437"/>
    <w:rsid w:val="00734177"/>
    <w:rsid w:val="0073419E"/>
    <w:rsid w:val="00736866"/>
    <w:rsid w:val="007404E4"/>
    <w:rsid w:val="00740EC0"/>
    <w:rsid w:val="00741558"/>
    <w:rsid w:val="0074527B"/>
    <w:rsid w:val="007452A2"/>
    <w:rsid w:val="0075061A"/>
    <w:rsid w:val="0075551E"/>
    <w:rsid w:val="0076170A"/>
    <w:rsid w:val="00770435"/>
    <w:rsid w:val="007738FC"/>
    <w:rsid w:val="0077558C"/>
    <w:rsid w:val="00776BA0"/>
    <w:rsid w:val="007853F9"/>
    <w:rsid w:val="00794A56"/>
    <w:rsid w:val="007B0C50"/>
    <w:rsid w:val="007B1E47"/>
    <w:rsid w:val="007C70D3"/>
    <w:rsid w:val="007D0B11"/>
    <w:rsid w:val="007D115E"/>
    <w:rsid w:val="007D3C5C"/>
    <w:rsid w:val="007D64A4"/>
    <w:rsid w:val="007F233A"/>
    <w:rsid w:val="007F636E"/>
    <w:rsid w:val="00801DB0"/>
    <w:rsid w:val="00802870"/>
    <w:rsid w:val="0081586B"/>
    <w:rsid w:val="0081655E"/>
    <w:rsid w:val="00816A90"/>
    <w:rsid w:val="008215B6"/>
    <w:rsid w:val="00823640"/>
    <w:rsid w:val="008301D0"/>
    <w:rsid w:val="008324A3"/>
    <w:rsid w:val="00837F2A"/>
    <w:rsid w:val="00840058"/>
    <w:rsid w:val="008461EF"/>
    <w:rsid w:val="008509BF"/>
    <w:rsid w:val="00851B8D"/>
    <w:rsid w:val="00860501"/>
    <w:rsid w:val="00861180"/>
    <w:rsid w:val="0086326C"/>
    <w:rsid w:val="00864EED"/>
    <w:rsid w:val="00865BA5"/>
    <w:rsid w:val="008718BD"/>
    <w:rsid w:val="00873EBD"/>
    <w:rsid w:val="008868B0"/>
    <w:rsid w:val="00897452"/>
    <w:rsid w:val="008A1949"/>
    <w:rsid w:val="008A2A58"/>
    <w:rsid w:val="008A2C22"/>
    <w:rsid w:val="008A2C24"/>
    <w:rsid w:val="008A3D3C"/>
    <w:rsid w:val="008A3E56"/>
    <w:rsid w:val="008B2BF8"/>
    <w:rsid w:val="008D21B5"/>
    <w:rsid w:val="008D5B15"/>
    <w:rsid w:val="008E5D53"/>
    <w:rsid w:val="00902638"/>
    <w:rsid w:val="009028A9"/>
    <w:rsid w:val="009028CD"/>
    <w:rsid w:val="0090742D"/>
    <w:rsid w:val="00917F69"/>
    <w:rsid w:val="009211BE"/>
    <w:rsid w:val="00925D9F"/>
    <w:rsid w:val="00930125"/>
    <w:rsid w:val="00937491"/>
    <w:rsid w:val="00942751"/>
    <w:rsid w:val="009608FB"/>
    <w:rsid w:val="00960B0A"/>
    <w:rsid w:val="009619C1"/>
    <w:rsid w:val="009648D8"/>
    <w:rsid w:val="00965AAB"/>
    <w:rsid w:val="00965C30"/>
    <w:rsid w:val="0096754F"/>
    <w:rsid w:val="009676DF"/>
    <w:rsid w:val="00967E02"/>
    <w:rsid w:val="00970508"/>
    <w:rsid w:val="00972ACE"/>
    <w:rsid w:val="00981C21"/>
    <w:rsid w:val="00985E2D"/>
    <w:rsid w:val="00990AF3"/>
    <w:rsid w:val="009B02B8"/>
    <w:rsid w:val="009B3428"/>
    <w:rsid w:val="009B490D"/>
    <w:rsid w:val="009B50BC"/>
    <w:rsid w:val="009B5471"/>
    <w:rsid w:val="009B7CDD"/>
    <w:rsid w:val="009C407D"/>
    <w:rsid w:val="009C46E8"/>
    <w:rsid w:val="009C79CE"/>
    <w:rsid w:val="009D2F64"/>
    <w:rsid w:val="009D5656"/>
    <w:rsid w:val="009E217E"/>
    <w:rsid w:val="009E6485"/>
    <w:rsid w:val="009E6A2C"/>
    <w:rsid w:val="009E7331"/>
    <w:rsid w:val="009F0B11"/>
    <w:rsid w:val="009F3D97"/>
    <w:rsid w:val="00A042F4"/>
    <w:rsid w:val="00A04D9F"/>
    <w:rsid w:val="00A050A2"/>
    <w:rsid w:val="00A06547"/>
    <w:rsid w:val="00A07793"/>
    <w:rsid w:val="00A1241B"/>
    <w:rsid w:val="00A130F0"/>
    <w:rsid w:val="00A13A53"/>
    <w:rsid w:val="00A164FA"/>
    <w:rsid w:val="00A176E0"/>
    <w:rsid w:val="00A2740A"/>
    <w:rsid w:val="00A33037"/>
    <w:rsid w:val="00A33FE9"/>
    <w:rsid w:val="00A36759"/>
    <w:rsid w:val="00A37949"/>
    <w:rsid w:val="00A37C85"/>
    <w:rsid w:val="00A41086"/>
    <w:rsid w:val="00A42433"/>
    <w:rsid w:val="00A466FD"/>
    <w:rsid w:val="00A5104D"/>
    <w:rsid w:val="00A51C30"/>
    <w:rsid w:val="00A51F28"/>
    <w:rsid w:val="00A5309C"/>
    <w:rsid w:val="00A54F6E"/>
    <w:rsid w:val="00A66543"/>
    <w:rsid w:val="00A667AC"/>
    <w:rsid w:val="00A6731E"/>
    <w:rsid w:val="00A715A3"/>
    <w:rsid w:val="00A7414E"/>
    <w:rsid w:val="00A76F35"/>
    <w:rsid w:val="00A81014"/>
    <w:rsid w:val="00A81A4E"/>
    <w:rsid w:val="00A86319"/>
    <w:rsid w:val="00A86BDD"/>
    <w:rsid w:val="00A91C85"/>
    <w:rsid w:val="00AB5378"/>
    <w:rsid w:val="00AC2ED6"/>
    <w:rsid w:val="00AD2190"/>
    <w:rsid w:val="00AD3127"/>
    <w:rsid w:val="00AE0725"/>
    <w:rsid w:val="00AE4282"/>
    <w:rsid w:val="00AE6CCC"/>
    <w:rsid w:val="00AE7D1D"/>
    <w:rsid w:val="00B048BE"/>
    <w:rsid w:val="00B068E0"/>
    <w:rsid w:val="00B22B5C"/>
    <w:rsid w:val="00B26084"/>
    <w:rsid w:val="00B3324F"/>
    <w:rsid w:val="00B351A1"/>
    <w:rsid w:val="00B447CA"/>
    <w:rsid w:val="00B47FF9"/>
    <w:rsid w:val="00B516F6"/>
    <w:rsid w:val="00B545CF"/>
    <w:rsid w:val="00B54D06"/>
    <w:rsid w:val="00B5560D"/>
    <w:rsid w:val="00B609FE"/>
    <w:rsid w:val="00B620A6"/>
    <w:rsid w:val="00B67D0F"/>
    <w:rsid w:val="00B705A2"/>
    <w:rsid w:val="00B708D8"/>
    <w:rsid w:val="00B716FB"/>
    <w:rsid w:val="00B87523"/>
    <w:rsid w:val="00B87EEE"/>
    <w:rsid w:val="00B92ECA"/>
    <w:rsid w:val="00B93B8F"/>
    <w:rsid w:val="00B978F3"/>
    <w:rsid w:val="00BA54FE"/>
    <w:rsid w:val="00BA5E5F"/>
    <w:rsid w:val="00BB02AF"/>
    <w:rsid w:val="00BB7E88"/>
    <w:rsid w:val="00BC0354"/>
    <w:rsid w:val="00BD0AAA"/>
    <w:rsid w:val="00BD2342"/>
    <w:rsid w:val="00BD7466"/>
    <w:rsid w:val="00BE2725"/>
    <w:rsid w:val="00BF40D7"/>
    <w:rsid w:val="00C048A1"/>
    <w:rsid w:val="00C04AFE"/>
    <w:rsid w:val="00C054CE"/>
    <w:rsid w:val="00C06348"/>
    <w:rsid w:val="00C14070"/>
    <w:rsid w:val="00C14701"/>
    <w:rsid w:val="00C16855"/>
    <w:rsid w:val="00C209A9"/>
    <w:rsid w:val="00C33AE3"/>
    <w:rsid w:val="00C41365"/>
    <w:rsid w:val="00C51267"/>
    <w:rsid w:val="00C5432E"/>
    <w:rsid w:val="00C705D3"/>
    <w:rsid w:val="00C72338"/>
    <w:rsid w:val="00C81D72"/>
    <w:rsid w:val="00C97D77"/>
    <w:rsid w:val="00CA24C7"/>
    <w:rsid w:val="00CA4782"/>
    <w:rsid w:val="00CB1132"/>
    <w:rsid w:val="00CB319D"/>
    <w:rsid w:val="00CB3C72"/>
    <w:rsid w:val="00CB6863"/>
    <w:rsid w:val="00CC3E97"/>
    <w:rsid w:val="00CC5271"/>
    <w:rsid w:val="00CC5C52"/>
    <w:rsid w:val="00CD34FE"/>
    <w:rsid w:val="00CD4B74"/>
    <w:rsid w:val="00CD5771"/>
    <w:rsid w:val="00CE4B7F"/>
    <w:rsid w:val="00CE4E18"/>
    <w:rsid w:val="00CF1BBC"/>
    <w:rsid w:val="00D0714A"/>
    <w:rsid w:val="00D161CB"/>
    <w:rsid w:val="00D24ADD"/>
    <w:rsid w:val="00D30D3C"/>
    <w:rsid w:val="00D32F5E"/>
    <w:rsid w:val="00D33BC2"/>
    <w:rsid w:val="00D3695A"/>
    <w:rsid w:val="00D40624"/>
    <w:rsid w:val="00D56647"/>
    <w:rsid w:val="00D628CF"/>
    <w:rsid w:val="00D64842"/>
    <w:rsid w:val="00D663D2"/>
    <w:rsid w:val="00D709F0"/>
    <w:rsid w:val="00D7198E"/>
    <w:rsid w:val="00D76705"/>
    <w:rsid w:val="00D81D56"/>
    <w:rsid w:val="00D8369D"/>
    <w:rsid w:val="00D84623"/>
    <w:rsid w:val="00D84A9F"/>
    <w:rsid w:val="00DB0F86"/>
    <w:rsid w:val="00DB2398"/>
    <w:rsid w:val="00DB3E95"/>
    <w:rsid w:val="00DC0C3A"/>
    <w:rsid w:val="00DC5199"/>
    <w:rsid w:val="00DC5664"/>
    <w:rsid w:val="00DC5C97"/>
    <w:rsid w:val="00DD0E68"/>
    <w:rsid w:val="00DD2DE0"/>
    <w:rsid w:val="00DD46E1"/>
    <w:rsid w:val="00DE5EB5"/>
    <w:rsid w:val="00DE6F11"/>
    <w:rsid w:val="00DF15EB"/>
    <w:rsid w:val="00DF79B8"/>
    <w:rsid w:val="00E00DB7"/>
    <w:rsid w:val="00E012E8"/>
    <w:rsid w:val="00E04485"/>
    <w:rsid w:val="00E06898"/>
    <w:rsid w:val="00E11D1D"/>
    <w:rsid w:val="00E12F9F"/>
    <w:rsid w:val="00E1362A"/>
    <w:rsid w:val="00E16345"/>
    <w:rsid w:val="00E25CBC"/>
    <w:rsid w:val="00E268BC"/>
    <w:rsid w:val="00E26FC4"/>
    <w:rsid w:val="00E273A1"/>
    <w:rsid w:val="00E32D8A"/>
    <w:rsid w:val="00E336BE"/>
    <w:rsid w:val="00E35491"/>
    <w:rsid w:val="00E35912"/>
    <w:rsid w:val="00E41BE3"/>
    <w:rsid w:val="00E443DD"/>
    <w:rsid w:val="00E4457D"/>
    <w:rsid w:val="00E55C45"/>
    <w:rsid w:val="00E70B36"/>
    <w:rsid w:val="00E727E5"/>
    <w:rsid w:val="00E827E1"/>
    <w:rsid w:val="00E842A9"/>
    <w:rsid w:val="00E85641"/>
    <w:rsid w:val="00E87D98"/>
    <w:rsid w:val="00E925D3"/>
    <w:rsid w:val="00EA0D2B"/>
    <w:rsid w:val="00EA0FB5"/>
    <w:rsid w:val="00EA1C21"/>
    <w:rsid w:val="00EA38D2"/>
    <w:rsid w:val="00EA7F84"/>
    <w:rsid w:val="00EB097A"/>
    <w:rsid w:val="00EB1A19"/>
    <w:rsid w:val="00EB1EDD"/>
    <w:rsid w:val="00EB211A"/>
    <w:rsid w:val="00EB2CF7"/>
    <w:rsid w:val="00EB498F"/>
    <w:rsid w:val="00EC039E"/>
    <w:rsid w:val="00EC0652"/>
    <w:rsid w:val="00EC641F"/>
    <w:rsid w:val="00ED7E38"/>
    <w:rsid w:val="00EE4B41"/>
    <w:rsid w:val="00EF68DD"/>
    <w:rsid w:val="00EF70E5"/>
    <w:rsid w:val="00F01022"/>
    <w:rsid w:val="00F01EF7"/>
    <w:rsid w:val="00F02296"/>
    <w:rsid w:val="00F03D9C"/>
    <w:rsid w:val="00F06092"/>
    <w:rsid w:val="00F10BCB"/>
    <w:rsid w:val="00F1175A"/>
    <w:rsid w:val="00F159A3"/>
    <w:rsid w:val="00F21127"/>
    <w:rsid w:val="00F21B5C"/>
    <w:rsid w:val="00F413CE"/>
    <w:rsid w:val="00F42F17"/>
    <w:rsid w:val="00F44BAB"/>
    <w:rsid w:val="00F46821"/>
    <w:rsid w:val="00F5068F"/>
    <w:rsid w:val="00F5082E"/>
    <w:rsid w:val="00F55A3E"/>
    <w:rsid w:val="00F5669B"/>
    <w:rsid w:val="00F56755"/>
    <w:rsid w:val="00F57BDA"/>
    <w:rsid w:val="00F57BE4"/>
    <w:rsid w:val="00F606B3"/>
    <w:rsid w:val="00F70CB1"/>
    <w:rsid w:val="00F73ECB"/>
    <w:rsid w:val="00F7451A"/>
    <w:rsid w:val="00F84D0C"/>
    <w:rsid w:val="00F85C3E"/>
    <w:rsid w:val="00F91C0A"/>
    <w:rsid w:val="00F92489"/>
    <w:rsid w:val="00FA11F1"/>
    <w:rsid w:val="00FA7582"/>
    <w:rsid w:val="00FB09DE"/>
    <w:rsid w:val="00FB3CA2"/>
    <w:rsid w:val="00FB6394"/>
    <w:rsid w:val="00FC51AE"/>
    <w:rsid w:val="00FD008A"/>
    <w:rsid w:val="00FD1ABA"/>
    <w:rsid w:val="00FD30BC"/>
    <w:rsid w:val="00FD3797"/>
    <w:rsid w:val="00FD5BE8"/>
    <w:rsid w:val="00FD5DC3"/>
    <w:rsid w:val="00FE2199"/>
    <w:rsid w:val="00FE51D1"/>
    <w:rsid w:val="00FE6169"/>
    <w:rsid w:val="00FE6514"/>
    <w:rsid w:val="00FE6CA5"/>
    <w:rsid w:val="00FF2A26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9F485"/>
  <w15:docId w15:val="{CD0961A8-DC93-4B40-A168-6F12BB6B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4F8D"/>
    <w:rPr>
      <w:rFonts w:ascii="Times New Roman" w:hAnsi="Times New Roman"/>
      <w:sz w:val="24"/>
      <w:szCs w:val="24"/>
    </w:rPr>
  </w:style>
  <w:style w:type="paragraph" w:styleId="1">
    <w:name w:val="heading 1"/>
    <w:aliases w:val="Header1-2000,H1,Head 1"/>
    <w:basedOn w:val="a"/>
    <w:next w:val="a"/>
    <w:link w:val="10"/>
    <w:qFormat/>
    <w:rsid w:val="003661B1"/>
    <w:pPr>
      <w:keepNext/>
      <w:spacing w:line="360" w:lineRule="atLeast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14F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714F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14F8D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2"/>
      <w:szCs w:val="22"/>
    </w:rPr>
  </w:style>
  <w:style w:type="paragraph" w:styleId="a5">
    <w:name w:val="Balloon Text"/>
    <w:basedOn w:val="a"/>
    <w:link w:val="a6"/>
    <w:semiHidden/>
    <w:rsid w:val="00CB3C7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CB3C72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 Знак Знак3"/>
    <w:basedOn w:val="a"/>
    <w:rsid w:val="005A22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intj">
    <w:name w:val="printj"/>
    <w:basedOn w:val="a"/>
    <w:rsid w:val="00CE4E18"/>
    <w:pPr>
      <w:spacing w:before="100" w:beforeAutospacing="1" w:after="100" w:afterAutospacing="1"/>
    </w:pPr>
  </w:style>
  <w:style w:type="paragraph" w:customStyle="1" w:styleId="2">
    <w:name w:val="Знак Знак Знак Знак2"/>
    <w:basedOn w:val="a"/>
    <w:rsid w:val="00CD4B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aliases w:val="Header1-2000 Знак,H1 Знак,Head 1 Знак"/>
    <w:link w:val="1"/>
    <w:locked/>
    <w:rsid w:val="003661B1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3661B1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locked/>
    <w:rsid w:val="003661B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66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3661B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locked/>
    <w:rsid w:val="003661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048A1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6F1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yle31">
    <w:name w:val="style31"/>
    <w:rsid w:val="00141459"/>
    <w:rPr>
      <w:rFonts w:ascii="Times New Roman" w:hAnsi="Times New Roman" w:cs="Times New Roman"/>
      <w:sz w:val="14"/>
      <w:szCs w:val="14"/>
    </w:rPr>
  </w:style>
  <w:style w:type="paragraph" w:customStyle="1" w:styleId="12">
    <w:name w:val="Знак Знак Знак Знак1"/>
    <w:basedOn w:val="a"/>
    <w:rsid w:val="00514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837F2A"/>
    <w:pPr>
      <w:spacing w:line="240" w:lineRule="exact"/>
      <w:jc w:val="both"/>
    </w:pPr>
    <w:rPr>
      <w:rFonts w:eastAsia="Times New Roman"/>
      <w:lang w:val="en-US" w:eastAsia="en-US"/>
    </w:rPr>
  </w:style>
  <w:style w:type="paragraph" w:customStyle="1" w:styleId="ab">
    <w:name w:val="Знак Знак Знак Знак"/>
    <w:basedOn w:val="a"/>
    <w:rsid w:val="00CC5C5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">
    <w:name w:val="ConsPlusCell"/>
    <w:rsid w:val="00AE07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 Знак Знак"/>
    <w:basedOn w:val="a"/>
    <w:rsid w:val="004D053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30634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F4682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">
    <w:name w:val="Гипертекстовая ссылка"/>
    <w:rsid w:val="00770435"/>
    <w:rPr>
      <w:rFonts w:ascii="Times New Roman" w:hAnsi="Times New Roman" w:cs="Times New Roman" w:hint="default"/>
      <w:color w:val="106BBE"/>
    </w:rPr>
  </w:style>
  <w:style w:type="paragraph" w:styleId="af0">
    <w:name w:val="header"/>
    <w:basedOn w:val="a"/>
    <w:link w:val="af1"/>
    <w:semiHidden/>
    <w:unhideWhenUsed/>
    <w:rsid w:val="00A4243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A42433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semiHidden/>
    <w:unhideWhenUsed/>
    <w:rsid w:val="00A4243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A42433"/>
    <w:rPr>
      <w:rFonts w:ascii="Times New Roman" w:hAnsi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rsid w:val="00A4243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customStyle="1" w:styleId="af5">
    <w:name w:val="Прижатый влево"/>
    <w:basedOn w:val="a"/>
    <w:next w:val="a"/>
    <w:rsid w:val="00A42433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f6">
    <w:name w:val="List Paragraph"/>
    <w:basedOn w:val="a"/>
    <w:uiPriority w:val="99"/>
    <w:qFormat/>
    <w:rsid w:val="00234A0C"/>
    <w:pPr>
      <w:widowControl w:val="0"/>
      <w:autoSpaceDE w:val="0"/>
      <w:autoSpaceDN w:val="0"/>
      <w:ind w:left="259" w:right="108" w:firstLine="710"/>
      <w:jc w:val="both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Komsomol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Tanya</cp:lastModifiedBy>
  <cp:revision>10</cp:revision>
  <cp:lastPrinted>2022-02-01T04:44:00Z</cp:lastPrinted>
  <dcterms:created xsi:type="dcterms:W3CDTF">2022-02-01T03:57:00Z</dcterms:created>
  <dcterms:modified xsi:type="dcterms:W3CDTF">2023-02-05T10:58:00Z</dcterms:modified>
</cp:coreProperties>
</file>